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89" w:rsidRDefault="00E30489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7B34EAC" wp14:editId="54DDE038">
            <wp:simplePos x="0" y="0"/>
            <wp:positionH relativeFrom="margin">
              <wp:align>right</wp:align>
            </wp:positionH>
            <wp:positionV relativeFrom="margin">
              <wp:posOffset>-66675</wp:posOffset>
            </wp:positionV>
            <wp:extent cx="2400300" cy="2447925"/>
            <wp:effectExtent l="0" t="0" r="0" b="9525"/>
            <wp:wrapSquare wrapText="bothSides"/>
            <wp:docPr id="1" name="Picture 1" descr="Together We W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DS_logo_FIN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977" r="3340" b="3276"/>
                    <a:stretch/>
                  </pic:blipFill>
                  <pic:spPr bwMode="auto">
                    <a:xfrm>
                      <a:off x="0" y="0"/>
                      <a:ext cx="24003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B26" w:rsidRDefault="00E55B26">
      <w:pPr>
        <w:rPr>
          <w:sz w:val="32"/>
        </w:rPr>
      </w:pPr>
    </w:p>
    <w:p w:rsidR="00086D93" w:rsidRPr="00AC73C9" w:rsidRDefault="00E55B26" w:rsidP="00AC73C9">
      <w:pPr>
        <w:pStyle w:val="Title"/>
        <w:rPr>
          <w:rFonts w:asciiTheme="minorHAnsi" w:hAnsiTheme="minorHAnsi"/>
        </w:rPr>
      </w:pPr>
      <w:r w:rsidRPr="00AC73C9">
        <w:rPr>
          <w:rFonts w:asciiTheme="minorHAnsi" w:hAnsiTheme="minorHAnsi"/>
        </w:rPr>
        <w:t>Frequently asked questions about being active</w:t>
      </w:r>
    </w:p>
    <w:p w:rsidR="00AC73C9" w:rsidRDefault="00AC73C9" w:rsidP="00012953">
      <w:pPr>
        <w:spacing w:after="0" w:line="240" w:lineRule="auto"/>
        <w:rPr>
          <w:sz w:val="28"/>
        </w:rPr>
      </w:pPr>
    </w:p>
    <w:p w:rsidR="00422E70" w:rsidRDefault="00012953" w:rsidP="00012953">
      <w:pPr>
        <w:spacing w:after="0" w:line="240" w:lineRule="auto"/>
        <w:rPr>
          <w:sz w:val="28"/>
        </w:rPr>
      </w:pPr>
      <w:r>
        <w:rPr>
          <w:sz w:val="28"/>
        </w:rPr>
        <w:t xml:space="preserve">This document provides you with useful information about the benefits of being active and how you can get started. </w:t>
      </w:r>
    </w:p>
    <w:p w:rsidR="00E30489" w:rsidRDefault="00012953" w:rsidP="00012953">
      <w:pPr>
        <w:spacing w:after="0" w:line="240" w:lineRule="auto"/>
        <w:rPr>
          <w:sz w:val="28"/>
        </w:rPr>
      </w:pPr>
      <w:r>
        <w:rPr>
          <w:sz w:val="28"/>
        </w:rPr>
        <w:br/>
      </w:r>
    </w:p>
    <w:p w:rsidR="00012953" w:rsidRPr="00422E70" w:rsidRDefault="00012953" w:rsidP="0001295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sz w:val="28"/>
          <w:szCs w:val="26"/>
        </w:rPr>
      </w:pPr>
      <w:r w:rsidRPr="00422E70">
        <w:rPr>
          <w:b/>
          <w:sz w:val="28"/>
          <w:szCs w:val="26"/>
        </w:rPr>
        <w:t>Why should I be more active?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Being active will improve your health and wellbeing both physically and mentally.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Being active also has enormous social benefits, getting you out and about and meeting new people.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Whatever your impairment or health condition, becoming more active can only make you fitter and healthier.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You may feel tired after exercising, but in the long term it will give you more energy.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Regular exercise can help you</w:t>
      </w:r>
      <w:r w:rsidR="00E30489" w:rsidRPr="00422E70">
        <w:rPr>
          <w:sz w:val="28"/>
          <w:szCs w:val="26"/>
        </w:rPr>
        <w:t xml:space="preserve"> </w:t>
      </w:r>
      <w:r w:rsidR="004E191B">
        <w:rPr>
          <w:sz w:val="28"/>
          <w:szCs w:val="26"/>
        </w:rPr>
        <w:t>with</w:t>
      </w:r>
      <w:r w:rsidR="00E30489" w:rsidRPr="00422E70">
        <w:rPr>
          <w:sz w:val="28"/>
          <w:szCs w:val="26"/>
        </w:rPr>
        <w:t xml:space="preserve"> everyday activities. I</w:t>
      </w:r>
      <w:r w:rsidR="00EF1680">
        <w:rPr>
          <w:sz w:val="28"/>
          <w:szCs w:val="26"/>
        </w:rPr>
        <w:t xml:space="preserve">t can boost memory, </w:t>
      </w:r>
      <w:r w:rsidRPr="00422E70">
        <w:rPr>
          <w:sz w:val="28"/>
          <w:szCs w:val="26"/>
        </w:rPr>
        <w:t>reduce stress</w:t>
      </w:r>
      <w:r w:rsidR="00EF1680">
        <w:rPr>
          <w:sz w:val="28"/>
          <w:szCs w:val="26"/>
        </w:rPr>
        <w:t xml:space="preserve"> and improve sleep</w:t>
      </w:r>
      <w:bookmarkStart w:id="0" w:name="_GoBack"/>
      <w:bookmarkEnd w:id="0"/>
      <w:r w:rsidRPr="00422E70">
        <w:rPr>
          <w:sz w:val="28"/>
          <w:szCs w:val="26"/>
        </w:rPr>
        <w:t>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Consider exercising outside and</w:t>
      </w:r>
      <w:r w:rsidR="00AC73C9">
        <w:rPr>
          <w:sz w:val="28"/>
          <w:szCs w:val="26"/>
        </w:rPr>
        <w:t xml:space="preserve"> with other people. Experts say</w:t>
      </w:r>
      <w:r w:rsidRPr="00422E70">
        <w:rPr>
          <w:sz w:val="28"/>
          <w:szCs w:val="26"/>
        </w:rPr>
        <w:t xml:space="preserve"> that’s the perfect combination.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Try 20 minutes of exercise a day, enough to make you sweat. That’s two hours 30 minutes a week.</w:t>
      </w:r>
    </w:p>
    <w:p w:rsidR="00012953" w:rsidRPr="00422E70" w:rsidRDefault="00012953" w:rsidP="00012953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How hard should you exercise? Enough to make you too breathless to sing but not to talk.</w:t>
      </w:r>
    </w:p>
    <w:p w:rsidR="00422E70" w:rsidRPr="002551DB" w:rsidRDefault="00422E70" w:rsidP="002551DB">
      <w:pPr>
        <w:spacing w:after="0" w:line="240" w:lineRule="auto"/>
        <w:rPr>
          <w:sz w:val="28"/>
          <w:szCs w:val="26"/>
        </w:rPr>
      </w:pPr>
    </w:p>
    <w:p w:rsidR="00012953" w:rsidRPr="00422E70" w:rsidRDefault="00012953" w:rsidP="0001295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sz w:val="28"/>
          <w:szCs w:val="26"/>
        </w:rPr>
      </w:pPr>
      <w:r w:rsidRPr="00422E70">
        <w:rPr>
          <w:b/>
          <w:sz w:val="28"/>
          <w:szCs w:val="26"/>
        </w:rPr>
        <w:t>How do I get more active?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Talk to healthcare professionals to work out which activities best suit you.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Start slowl</w:t>
      </w:r>
      <w:r w:rsidR="00E30489" w:rsidRPr="00422E70">
        <w:rPr>
          <w:sz w:val="28"/>
          <w:szCs w:val="26"/>
        </w:rPr>
        <w:t>y and build up – e</w:t>
      </w:r>
      <w:r w:rsidRPr="00422E70">
        <w:rPr>
          <w:sz w:val="28"/>
          <w:szCs w:val="26"/>
        </w:rPr>
        <w:t>xercise is no quick fix. Don’t do more today than you can manage tomorrow.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Pick an activity you enjoy. It needn’t be sport, just something that gets you moving and your heart pumping.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Try to think of activities that work your heart and help flexibility, strength, co-ordination and balance.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Don’t fear going along and getting involved – more and more places are becoming accessible.</w:t>
      </w:r>
    </w:p>
    <w:p w:rsidR="00012953" w:rsidRPr="00422E70" w:rsidRDefault="00AC73C9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lastRenderedPageBreak/>
        <w:t>Providers can not use h</w:t>
      </w:r>
      <w:r w:rsidR="00012953" w:rsidRPr="00422E70">
        <w:rPr>
          <w:sz w:val="28"/>
          <w:szCs w:val="26"/>
        </w:rPr>
        <w:t xml:space="preserve">ealth and safety </w:t>
      </w:r>
      <w:r>
        <w:rPr>
          <w:sz w:val="28"/>
          <w:szCs w:val="26"/>
        </w:rPr>
        <w:t xml:space="preserve">as </w:t>
      </w:r>
      <w:r w:rsidR="00012953" w:rsidRPr="00422E70">
        <w:rPr>
          <w:sz w:val="28"/>
          <w:szCs w:val="26"/>
        </w:rPr>
        <w:t>an excuse – the law allows disabled people to make our own choices about what we want to try.</w:t>
      </w:r>
    </w:p>
    <w:p w:rsidR="00012953" w:rsidRPr="00422E70" w:rsidRDefault="00012953" w:rsidP="0001295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If you want to </w:t>
      </w:r>
      <w:r w:rsidR="00E30489" w:rsidRPr="00422E70">
        <w:rPr>
          <w:sz w:val="28"/>
          <w:szCs w:val="26"/>
        </w:rPr>
        <w:t>try a sport or use a facility you</w:t>
      </w:r>
      <w:r w:rsidRPr="00422E70">
        <w:rPr>
          <w:sz w:val="28"/>
          <w:szCs w:val="26"/>
        </w:rPr>
        <w:t xml:space="preserve"> have a right to ask, and to expect people to make “reasonable adjustments” to accommodate you.</w:t>
      </w:r>
    </w:p>
    <w:p w:rsidR="00422E70" w:rsidRPr="002551DB" w:rsidRDefault="00422E70" w:rsidP="002551DB">
      <w:pPr>
        <w:spacing w:after="0" w:line="240" w:lineRule="auto"/>
        <w:rPr>
          <w:sz w:val="28"/>
          <w:szCs w:val="26"/>
        </w:rPr>
      </w:pPr>
    </w:p>
    <w:p w:rsidR="00012953" w:rsidRPr="00422E70" w:rsidRDefault="00012953" w:rsidP="00012953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sz w:val="28"/>
          <w:szCs w:val="26"/>
        </w:rPr>
      </w:pPr>
      <w:r w:rsidRPr="00422E70">
        <w:rPr>
          <w:b/>
          <w:sz w:val="28"/>
          <w:szCs w:val="26"/>
        </w:rPr>
        <w:t>What if I don’t feel confident enough?</w:t>
      </w:r>
    </w:p>
    <w:p w:rsidR="00012953" w:rsidRPr="00422E70" w:rsidRDefault="00012953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There are lots of excuses out there – all of them will keep you inactive.</w:t>
      </w:r>
    </w:p>
    <w:p w:rsidR="00012953" w:rsidRPr="00422E70" w:rsidRDefault="00012953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Who cares what you look like? Do what you enjoy, or try something you never have before.</w:t>
      </w:r>
    </w:p>
    <w:p w:rsidR="00012953" w:rsidRPr="00422E70" w:rsidRDefault="00012953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Think of different ways of exe</w:t>
      </w:r>
      <w:r w:rsidR="00E30489" w:rsidRPr="00422E70">
        <w:rPr>
          <w:sz w:val="28"/>
          <w:szCs w:val="26"/>
        </w:rPr>
        <w:t>rcising. T</w:t>
      </w:r>
      <w:r w:rsidRPr="00422E70">
        <w:rPr>
          <w:sz w:val="28"/>
          <w:szCs w:val="26"/>
        </w:rPr>
        <w:t>here are many exercises you can do at home with no or cheap equipment.</w:t>
      </w:r>
    </w:p>
    <w:p w:rsidR="00012953" w:rsidRPr="00422E70" w:rsidRDefault="00012953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Try to build e</w:t>
      </w:r>
      <w:r w:rsidR="00E30489" w:rsidRPr="00422E70">
        <w:rPr>
          <w:sz w:val="28"/>
          <w:szCs w:val="26"/>
        </w:rPr>
        <w:t>xercise into your daily life. T</w:t>
      </w:r>
      <w:r w:rsidRPr="00422E70">
        <w:rPr>
          <w:sz w:val="28"/>
          <w:szCs w:val="26"/>
        </w:rPr>
        <w:t>ake</w:t>
      </w:r>
      <w:r w:rsidR="00E30489" w:rsidRPr="00422E70">
        <w:rPr>
          <w:sz w:val="28"/>
          <w:szCs w:val="26"/>
        </w:rPr>
        <w:t xml:space="preserve"> the stairs, walk to the shops, </w:t>
      </w:r>
      <w:proofErr w:type="gramStart"/>
      <w:r w:rsidRPr="00422E70">
        <w:rPr>
          <w:sz w:val="28"/>
          <w:szCs w:val="26"/>
        </w:rPr>
        <w:t>exercise</w:t>
      </w:r>
      <w:proofErr w:type="gramEnd"/>
      <w:r w:rsidRPr="00422E70">
        <w:rPr>
          <w:sz w:val="28"/>
          <w:szCs w:val="26"/>
        </w:rPr>
        <w:t xml:space="preserve"> while watching the TV.</w:t>
      </w:r>
    </w:p>
    <w:p w:rsidR="00E30489" w:rsidRPr="00422E70" w:rsidRDefault="00E30489" w:rsidP="00E3048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Exercises DVDs are very popular, and lots of exercises require no equipment at all.</w:t>
      </w:r>
    </w:p>
    <w:p w:rsidR="00E30489" w:rsidRPr="00422E70" w:rsidRDefault="00E30489" w:rsidP="00E3048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Low-impact exercise minimises the chance of injury. Yoga, Tai Chi and Pilates are great for improving muscle strength, tone and balance.</w:t>
      </w:r>
    </w:p>
    <w:p w:rsidR="00012953" w:rsidRPr="00422E70" w:rsidRDefault="00E30489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How about walking? </w:t>
      </w:r>
      <w:r w:rsidR="00012953" w:rsidRPr="00422E70">
        <w:rPr>
          <w:sz w:val="28"/>
          <w:szCs w:val="26"/>
        </w:rPr>
        <w:t>You don’t need to get changed or warm up, and it can be incorporated into your daily life.</w:t>
      </w:r>
    </w:p>
    <w:p w:rsidR="00012953" w:rsidRPr="00422E70" w:rsidRDefault="00E30489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How about cycling?</w:t>
      </w:r>
      <w:r w:rsidR="00012953" w:rsidRPr="00422E70">
        <w:rPr>
          <w:sz w:val="28"/>
          <w:szCs w:val="26"/>
        </w:rPr>
        <w:t xml:space="preserve"> A great form of transport, there are more cycling routes and lanes than ever before.</w:t>
      </w:r>
    </w:p>
    <w:p w:rsidR="00012953" w:rsidRPr="00422E70" w:rsidRDefault="00E30489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How about running? </w:t>
      </w:r>
      <w:r w:rsidR="00012953" w:rsidRPr="00422E70">
        <w:rPr>
          <w:sz w:val="28"/>
          <w:szCs w:val="26"/>
        </w:rPr>
        <w:t>Start slowly then slowly get faster, and you don’t need to run every day.</w:t>
      </w:r>
    </w:p>
    <w:p w:rsidR="00012953" w:rsidRPr="00422E70" w:rsidRDefault="00E30489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How about the gym?</w:t>
      </w:r>
      <w:r w:rsidR="00012953" w:rsidRPr="00422E70">
        <w:rPr>
          <w:sz w:val="28"/>
          <w:szCs w:val="26"/>
        </w:rPr>
        <w:t xml:space="preserve"> Find an accessible gym full of accessible facilities, equipment and well-trained staff.</w:t>
      </w:r>
    </w:p>
    <w:p w:rsidR="00012953" w:rsidRPr="00422E70" w:rsidRDefault="00E30489" w:rsidP="0001295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How about swimming?</w:t>
      </w:r>
      <w:r w:rsidR="00012953" w:rsidRPr="00422E70">
        <w:rPr>
          <w:sz w:val="28"/>
          <w:szCs w:val="26"/>
        </w:rPr>
        <w:t xml:space="preserve"> One of the safest ways to exercise, being in the water maximises the benefit you get from your movements.</w:t>
      </w:r>
    </w:p>
    <w:p w:rsidR="009B7A4D" w:rsidRDefault="00012953" w:rsidP="00102BD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There are loads </w:t>
      </w:r>
      <w:r w:rsidR="00E30489" w:rsidRPr="00422E70">
        <w:rPr>
          <w:sz w:val="28"/>
          <w:szCs w:val="26"/>
        </w:rPr>
        <w:t>of accessible sports out there. T</w:t>
      </w:r>
      <w:r w:rsidRPr="00422E70">
        <w:rPr>
          <w:sz w:val="28"/>
          <w:szCs w:val="26"/>
        </w:rPr>
        <w:t>ry a few and find the one you most enjoy.</w:t>
      </w:r>
    </w:p>
    <w:p w:rsidR="00102BD7" w:rsidRPr="00102BD7" w:rsidRDefault="00102BD7" w:rsidP="00102BD7">
      <w:pPr>
        <w:pStyle w:val="ListParagraph"/>
        <w:spacing w:after="120" w:line="240" w:lineRule="auto"/>
        <w:contextualSpacing w:val="0"/>
        <w:rPr>
          <w:sz w:val="28"/>
          <w:szCs w:val="26"/>
        </w:rPr>
      </w:pPr>
    </w:p>
    <w:p w:rsidR="00012953" w:rsidRPr="00422E70" w:rsidRDefault="00012953" w:rsidP="00E30489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sz w:val="28"/>
          <w:szCs w:val="26"/>
        </w:rPr>
      </w:pPr>
      <w:r w:rsidRPr="00422E70">
        <w:rPr>
          <w:b/>
          <w:sz w:val="28"/>
          <w:szCs w:val="26"/>
        </w:rPr>
        <w:t>Where can I find out more?</w:t>
      </w:r>
    </w:p>
    <w:p w:rsidR="00012953" w:rsidRPr="00422E70" w:rsidRDefault="00012953" w:rsidP="00E30489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Your local library, leisure centre or council social services will have plenty of useful information.</w:t>
      </w:r>
    </w:p>
    <w:p w:rsidR="00E30489" w:rsidRPr="00422E70" w:rsidRDefault="00E30489" w:rsidP="00E30489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Contact </w:t>
      </w:r>
      <w:r w:rsidR="00012953" w:rsidRPr="00422E70">
        <w:rPr>
          <w:sz w:val="28"/>
          <w:szCs w:val="26"/>
        </w:rPr>
        <w:t>English Federat</w:t>
      </w:r>
      <w:r w:rsidR="00422E70" w:rsidRPr="00422E70">
        <w:rPr>
          <w:sz w:val="28"/>
          <w:szCs w:val="26"/>
        </w:rPr>
        <w:t xml:space="preserve">ion of Disability Sport (EFDS): </w:t>
      </w:r>
      <w:hyperlink r:id="rId6" w:tooltip="EFDS website" w:history="1">
        <w:r w:rsidR="00422E70" w:rsidRPr="00422E70">
          <w:rPr>
            <w:rStyle w:val="Hyperlink"/>
            <w:sz w:val="28"/>
            <w:szCs w:val="26"/>
          </w:rPr>
          <w:t>www.efds.co.uk</w:t>
        </w:r>
      </w:hyperlink>
      <w:r w:rsidR="00422E70" w:rsidRPr="00422E70">
        <w:rPr>
          <w:sz w:val="28"/>
          <w:szCs w:val="26"/>
        </w:rPr>
        <w:t xml:space="preserve"> </w:t>
      </w:r>
    </w:p>
    <w:p w:rsidR="00102BD7" w:rsidRDefault="00422E70" w:rsidP="00AC73C9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Get in touch with </w:t>
      </w:r>
      <w:r w:rsidR="00012953" w:rsidRPr="00422E70">
        <w:rPr>
          <w:sz w:val="28"/>
          <w:szCs w:val="26"/>
        </w:rPr>
        <w:t xml:space="preserve">your local </w:t>
      </w:r>
      <w:r w:rsidRPr="00422E70">
        <w:rPr>
          <w:sz w:val="28"/>
          <w:szCs w:val="26"/>
        </w:rPr>
        <w:t xml:space="preserve">County Sports Partnership (CSP): </w:t>
      </w:r>
      <w:hyperlink r:id="rId7" w:tooltip="County Sports Partnership Network website" w:history="1">
        <w:r w:rsidRPr="00422E70">
          <w:rPr>
            <w:rStyle w:val="Hyperlink"/>
            <w:sz w:val="28"/>
            <w:szCs w:val="26"/>
          </w:rPr>
          <w:t>www.cspnetwork.org/your-csp</w:t>
        </w:r>
      </w:hyperlink>
      <w:r w:rsidRPr="00422E70">
        <w:rPr>
          <w:sz w:val="28"/>
          <w:szCs w:val="26"/>
        </w:rPr>
        <w:t xml:space="preserve"> </w:t>
      </w:r>
    </w:p>
    <w:p w:rsidR="002551DB" w:rsidRPr="00AC73C9" w:rsidRDefault="002551DB" w:rsidP="002551DB">
      <w:pPr>
        <w:pStyle w:val="ListParagraph"/>
        <w:spacing w:after="120" w:line="240" w:lineRule="auto"/>
        <w:ind w:left="714"/>
        <w:contextualSpacing w:val="0"/>
        <w:rPr>
          <w:sz w:val="28"/>
          <w:szCs w:val="26"/>
        </w:rPr>
      </w:pPr>
    </w:p>
    <w:p w:rsidR="00422E70" w:rsidRPr="00422E70" w:rsidRDefault="00422E70" w:rsidP="00E30489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lastRenderedPageBreak/>
        <w:t>Contact the National Disabilit</w:t>
      </w:r>
      <w:r w:rsidR="009B7A4D">
        <w:rPr>
          <w:sz w:val="28"/>
          <w:szCs w:val="26"/>
        </w:rPr>
        <w:t>y Sports Organisations (NDSOs)</w:t>
      </w:r>
    </w:p>
    <w:p w:rsidR="009B7A4D" w:rsidRDefault="00422E70" w:rsidP="00422E70">
      <w:pPr>
        <w:pStyle w:val="ListParagraph"/>
        <w:spacing w:after="120" w:line="24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>There are eight NDSOs that provide people of all ages with specific impairments opportunities to be more active and enjoy tak</w:t>
      </w:r>
      <w:r w:rsidR="009B7A4D">
        <w:rPr>
          <w:sz w:val="28"/>
          <w:szCs w:val="26"/>
        </w:rPr>
        <w:t xml:space="preserve">ing part in sport and exercise. </w:t>
      </w:r>
    </w:p>
    <w:p w:rsidR="00422E70" w:rsidRPr="00422E70" w:rsidRDefault="009B7A4D" w:rsidP="00422E70">
      <w:pPr>
        <w:pStyle w:val="ListParagraph"/>
        <w:spacing w:after="120" w:line="240" w:lineRule="auto"/>
        <w:ind w:left="714"/>
        <w:contextualSpacing w:val="0"/>
        <w:rPr>
          <w:sz w:val="28"/>
          <w:szCs w:val="26"/>
        </w:rPr>
      </w:pPr>
      <w:r>
        <w:rPr>
          <w:sz w:val="28"/>
          <w:szCs w:val="26"/>
        </w:rPr>
        <w:t xml:space="preserve">They are: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British Blind Sport: </w:t>
      </w:r>
      <w:hyperlink r:id="rId8" w:tooltip="British Blind Sport website" w:history="1">
        <w:r w:rsidRPr="00422E70">
          <w:rPr>
            <w:rStyle w:val="Hyperlink"/>
            <w:sz w:val="28"/>
            <w:szCs w:val="26"/>
          </w:rPr>
          <w:t>www.britishblindsport.org.uk</w:t>
        </w:r>
      </w:hyperlink>
      <w:r w:rsidRPr="00422E70">
        <w:rPr>
          <w:sz w:val="28"/>
          <w:szCs w:val="26"/>
        </w:rPr>
        <w:t xml:space="preserve">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Cerebral Palsy Sport: </w:t>
      </w:r>
      <w:hyperlink r:id="rId9" w:tooltip="Cerebral Palsy Sport website" w:history="1">
        <w:r w:rsidRPr="00422E70">
          <w:rPr>
            <w:rStyle w:val="Hyperlink"/>
            <w:sz w:val="28"/>
            <w:szCs w:val="26"/>
          </w:rPr>
          <w:t>www.cpsport.org</w:t>
        </w:r>
      </w:hyperlink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Dwarf Sports Association UK: </w:t>
      </w:r>
      <w:hyperlink r:id="rId10" w:tooltip="Dwarf Sports Association UK website" w:history="1">
        <w:r w:rsidRPr="00422E70">
          <w:rPr>
            <w:rStyle w:val="Hyperlink"/>
            <w:sz w:val="28"/>
            <w:szCs w:val="26"/>
          </w:rPr>
          <w:t>www.dsauk.org</w:t>
        </w:r>
      </w:hyperlink>
      <w:r w:rsidRPr="00422E70">
        <w:rPr>
          <w:sz w:val="28"/>
          <w:szCs w:val="26"/>
        </w:rPr>
        <w:t xml:space="preserve">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LimbPower: </w:t>
      </w:r>
      <w:hyperlink r:id="rId11" w:tooltip="LimbPower website" w:history="1">
        <w:r w:rsidRPr="00422E70">
          <w:rPr>
            <w:rStyle w:val="Hyperlink"/>
            <w:sz w:val="28"/>
            <w:szCs w:val="26"/>
          </w:rPr>
          <w:t>www.limbpower.com</w:t>
        </w:r>
      </w:hyperlink>
      <w:r w:rsidRPr="00422E70">
        <w:rPr>
          <w:sz w:val="28"/>
          <w:szCs w:val="26"/>
        </w:rPr>
        <w:t xml:space="preserve">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Mencap: </w:t>
      </w:r>
      <w:hyperlink r:id="rId12" w:tooltip="Mencap website" w:history="1">
        <w:r w:rsidRPr="00422E70">
          <w:rPr>
            <w:rStyle w:val="Hyperlink"/>
            <w:sz w:val="28"/>
            <w:szCs w:val="26"/>
          </w:rPr>
          <w:t>www.mencap.org.uk</w:t>
        </w:r>
      </w:hyperlink>
      <w:r w:rsidRPr="00422E70">
        <w:rPr>
          <w:sz w:val="28"/>
          <w:szCs w:val="26"/>
        </w:rPr>
        <w:t xml:space="preserve">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Special Olympics Great Britain: </w:t>
      </w:r>
      <w:hyperlink r:id="rId13" w:tooltip="Special Olympics Great Britain website" w:history="1">
        <w:r w:rsidRPr="00422E70">
          <w:rPr>
            <w:rStyle w:val="Hyperlink"/>
            <w:sz w:val="28"/>
            <w:szCs w:val="26"/>
          </w:rPr>
          <w:t>www.specialolympicsgb.org.uk</w:t>
        </w:r>
      </w:hyperlink>
      <w:r w:rsidRPr="00422E70">
        <w:rPr>
          <w:sz w:val="28"/>
          <w:szCs w:val="26"/>
        </w:rPr>
        <w:t xml:space="preserve"> </w:t>
      </w:r>
    </w:p>
    <w:p w:rsidR="00422E70" w:rsidRPr="00422E70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UK Deaf Sport: </w:t>
      </w:r>
      <w:hyperlink r:id="rId14" w:tooltip="UK Deaf Sport website" w:history="1">
        <w:r w:rsidRPr="00422E70">
          <w:rPr>
            <w:rStyle w:val="Hyperlink"/>
            <w:sz w:val="28"/>
            <w:szCs w:val="26"/>
          </w:rPr>
          <w:t>www.ukdeafsport.org.uk</w:t>
        </w:r>
      </w:hyperlink>
      <w:r w:rsidRPr="00422E70">
        <w:rPr>
          <w:sz w:val="28"/>
          <w:szCs w:val="26"/>
        </w:rPr>
        <w:t xml:space="preserve"> </w:t>
      </w:r>
    </w:p>
    <w:p w:rsidR="009B7A4D" w:rsidRDefault="00422E70" w:rsidP="00B85A00">
      <w:pPr>
        <w:pStyle w:val="ListParagraph"/>
        <w:spacing w:after="120" w:line="360" w:lineRule="auto"/>
        <w:ind w:left="714"/>
        <w:contextualSpacing w:val="0"/>
        <w:rPr>
          <w:sz w:val="28"/>
          <w:szCs w:val="26"/>
        </w:rPr>
      </w:pPr>
      <w:r w:rsidRPr="00422E70">
        <w:rPr>
          <w:sz w:val="28"/>
          <w:szCs w:val="26"/>
        </w:rPr>
        <w:t xml:space="preserve">WheelPower: </w:t>
      </w:r>
      <w:hyperlink r:id="rId15" w:tooltip="WheelPower website" w:history="1">
        <w:r w:rsidRPr="00422E70">
          <w:rPr>
            <w:rStyle w:val="Hyperlink"/>
            <w:sz w:val="28"/>
            <w:szCs w:val="26"/>
          </w:rPr>
          <w:t>www.wheelpower.org.uk</w:t>
        </w:r>
      </w:hyperlink>
      <w:r w:rsidRPr="00422E70">
        <w:rPr>
          <w:sz w:val="28"/>
          <w:szCs w:val="26"/>
        </w:rPr>
        <w:t xml:space="preserve"> </w:t>
      </w:r>
    </w:p>
    <w:p w:rsidR="00102BD7" w:rsidRDefault="00102BD7" w:rsidP="00B85A00">
      <w:pPr>
        <w:spacing w:after="120" w:line="240" w:lineRule="auto"/>
        <w:rPr>
          <w:sz w:val="28"/>
          <w:szCs w:val="26"/>
        </w:rPr>
      </w:pPr>
    </w:p>
    <w:p w:rsidR="00B85A00" w:rsidRPr="00B85A00" w:rsidRDefault="00B85A00" w:rsidP="00B85A00">
      <w:pPr>
        <w:spacing w:after="120" w:line="240" w:lineRule="auto"/>
        <w:rPr>
          <w:sz w:val="28"/>
          <w:szCs w:val="26"/>
        </w:rPr>
      </w:pPr>
    </w:p>
    <w:p w:rsidR="009B7A4D" w:rsidRDefault="00102BD7" w:rsidP="00422E70">
      <w:pPr>
        <w:pStyle w:val="ListParagraph"/>
        <w:spacing w:after="120" w:line="240" w:lineRule="auto"/>
        <w:ind w:left="714"/>
        <w:contextualSpacing w:val="0"/>
        <w:rPr>
          <w:noProof/>
          <w:sz w:val="32"/>
          <w:szCs w:val="24"/>
          <w:lang w:eastAsia="en-GB"/>
        </w:rPr>
      </w:pPr>
      <w:r>
        <w:rPr>
          <w:sz w:val="28"/>
          <w:szCs w:val="24"/>
        </w:rPr>
        <w:t>T</w:t>
      </w:r>
      <w:r w:rsidR="009B7A4D" w:rsidRPr="00290681">
        <w:rPr>
          <w:sz w:val="28"/>
          <w:szCs w:val="24"/>
        </w:rPr>
        <w:t>ogether We Will is brought to you by the National Disability Sports Organisations in partnership with EFDS and is supported by Sport England</w:t>
      </w:r>
      <w:r w:rsidR="009B7A4D">
        <w:rPr>
          <w:sz w:val="28"/>
          <w:szCs w:val="24"/>
        </w:rPr>
        <w:t>.</w:t>
      </w:r>
    </w:p>
    <w:p w:rsidR="00102BD7" w:rsidRDefault="00102BD7" w:rsidP="00422E70">
      <w:pPr>
        <w:pStyle w:val="ListParagraph"/>
        <w:spacing w:after="120" w:line="240" w:lineRule="auto"/>
        <w:ind w:left="714"/>
        <w:contextualSpacing w:val="0"/>
        <w:rPr>
          <w:noProof/>
          <w:sz w:val="32"/>
          <w:szCs w:val="24"/>
          <w:lang w:eastAsia="en-GB"/>
        </w:rPr>
      </w:pPr>
    </w:p>
    <w:p w:rsidR="00102BD7" w:rsidRPr="00422E70" w:rsidRDefault="00B85A00" w:rsidP="00422E70">
      <w:pPr>
        <w:pStyle w:val="ListParagraph"/>
        <w:spacing w:after="120" w:line="240" w:lineRule="auto"/>
        <w:ind w:left="714"/>
        <w:contextualSpacing w:val="0"/>
        <w:rPr>
          <w:sz w:val="32"/>
          <w:szCs w:val="24"/>
        </w:rPr>
      </w:pPr>
      <w:r w:rsidRPr="00290681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2FE87A6" wp14:editId="29A6CFEF">
            <wp:simplePos x="0" y="0"/>
            <wp:positionH relativeFrom="margin">
              <wp:posOffset>476250</wp:posOffset>
            </wp:positionH>
            <wp:positionV relativeFrom="margin">
              <wp:posOffset>6086475</wp:posOffset>
            </wp:positionV>
            <wp:extent cx="5981700" cy="3207229"/>
            <wp:effectExtent l="0" t="0" r="0" b="0"/>
            <wp:wrapNone/>
            <wp:docPr id="3" name="Picture 3" descr="National Disability Sports Organisations logos, EFDS logo and Sport Engla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 logo grou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20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953" w:rsidRPr="00422E70" w:rsidRDefault="00012953" w:rsidP="00012953">
      <w:pPr>
        <w:spacing w:after="120" w:line="240" w:lineRule="auto"/>
        <w:ind w:left="360"/>
        <w:rPr>
          <w:sz w:val="32"/>
          <w:szCs w:val="24"/>
        </w:rPr>
      </w:pPr>
    </w:p>
    <w:p w:rsidR="00012953" w:rsidRPr="00422E70" w:rsidRDefault="00012953" w:rsidP="00012953">
      <w:pPr>
        <w:pStyle w:val="ListParagraph"/>
        <w:spacing w:after="120" w:line="240" w:lineRule="auto"/>
        <w:contextualSpacing w:val="0"/>
        <w:rPr>
          <w:sz w:val="32"/>
          <w:szCs w:val="24"/>
        </w:rPr>
      </w:pPr>
    </w:p>
    <w:p w:rsidR="00012953" w:rsidRPr="00422E70" w:rsidRDefault="00012953" w:rsidP="00012953">
      <w:pPr>
        <w:pStyle w:val="ListParagraph"/>
        <w:spacing w:after="120" w:line="240" w:lineRule="auto"/>
        <w:contextualSpacing w:val="0"/>
        <w:rPr>
          <w:sz w:val="32"/>
          <w:szCs w:val="24"/>
        </w:rPr>
      </w:pPr>
    </w:p>
    <w:p w:rsidR="00E55B26" w:rsidRPr="00422E70" w:rsidRDefault="00E55B26">
      <w:pPr>
        <w:rPr>
          <w:b/>
          <w:sz w:val="48"/>
        </w:rPr>
      </w:pPr>
    </w:p>
    <w:sectPr w:rsidR="00E55B26" w:rsidRPr="00422E70" w:rsidSect="00E55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458"/>
    <w:multiLevelType w:val="hybridMultilevel"/>
    <w:tmpl w:val="E5E0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6746"/>
    <w:multiLevelType w:val="hybridMultilevel"/>
    <w:tmpl w:val="4DF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87A"/>
    <w:multiLevelType w:val="hybridMultilevel"/>
    <w:tmpl w:val="8CFA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AF1"/>
    <w:multiLevelType w:val="hybridMultilevel"/>
    <w:tmpl w:val="3EC09510"/>
    <w:lvl w:ilvl="0" w:tplc="14D6C8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74AB"/>
    <w:multiLevelType w:val="hybridMultilevel"/>
    <w:tmpl w:val="4B92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758"/>
    <w:multiLevelType w:val="hybridMultilevel"/>
    <w:tmpl w:val="A034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760D"/>
    <w:multiLevelType w:val="hybridMultilevel"/>
    <w:tmpl w:val="95B486EE"/>
    <w:lvl w:ilvl="0" w:tplc="0809000F">
      <w:start w:val="1"/>
      <w:numFmt w:val="decimal"/>
      <w:lvlText w:val="%1."/>
      <w:lvlJc w:val="left"/>
      <w:pPr>
        <w:ind w:left="-351" w:hanging="360"/>
      </w:p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61A12744"/>
    <w:multiLevelType w:val="hybridMultilevel"/>
    <w:tmpl w:val="9CB089EE"/>
    <w:lvl w:ilvl="0" w:tplc="D29073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6"/>
    <w:rsid w:val="00012953"/>
    <w:rsid w:val="00086D93"/>
    <w:rsid w:val="00102BD7"/>
    <w:rsid w:val="002551DB"/>
    <w:rsid w:val="00422E70"/>
    <w:rsid w:val="004E191B"/>
    <w:rsid w:val="00577B64"/>
    <w:rsid w:val="00696A80"/>
    <w:rsid w:val="007408DD"/>
    <w:rsid w:val="009B7A4D"/>
    <w:rsid w:val="00AC73C9"/>
    <w:rsid w:val="00B85A00"/>
    <w:rsid w:val="00B86660"/>
    <w:rsid w:val="00E217B4"/>
    <w:rsid w:val="00E30489"/>
    <w:rsid w:val="00E55B26"/>
    <w:rsid w:val="00E85831"/>
    <w:rsid w:val="00E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1CFCD-FBD9-42E2-83FE-A6681BC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7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blindsport.org.uk/" TargetMode="External"/><Relationship Id="rId13" Type="http://schemas.openxmlformats.org/officeDocument/2006/relationships/hyperlink" Target="http://www.specialolympicsgb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pnetwork.org/your-csp" TargetMode="External"/><Relationship Id="rId12" Type="http://schemas.openxmlformats.org/officeDocument/2006/relationships/hyperlink" Target="http://www.mencap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efds.co.uk/" TargetMode="External"/><Relationship Id="rId11" Type="http://schemas.openxmlformats.org/officeDocument/2006/relationships/hyperlink" Target="http://www.limbpower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heelpower.org.uk/" TargetMode="External"/><Relationship Id="rId10" Type="http://schemas.openxmlformats.org/officeDocument/2006/relationships/hyperlink" Target="http://www.dsau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sport.org/" TargetMode="External"/><Relationship Id="rId14" Type="http://schemas.openxmlformats.org/officeDocument/2006/relationships/hyperlink" Target="http://www.ukdeafspo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10</cp:revision>
  <cp:lastPrinted>2016-07-13T11:35:00Z</cp:lastPrinted>
  <dcterms:created xsi:type="dcterms:W3CDTF">2016-07-13T11:20:00Z</dcterms:created>
  <dcterms:modified xsi:type="dcterms:W3CDTF">2016-07-13T12:05:00Z</dcterms:modified>
</cp:coreProperties>
</file>